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195" w14:textId="77777777" w:rsidR="00335520" w:rsidRPr="001D5DD4" w:rsidRDefault="00335520" w:rsidP="003355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hAnsi="Times New Roman" w:cs="Times New Roman"/>
          <w:b/>
          <w:color w:val="1A1C1E"/>
        </w:rPr>
        <w:t>ПУБЛІЧНА ОФЕРТА</w:t>
      </w:r>
    </w:p>
    <w:p w14:paraId="4B20096E" w14:textId="0637F560" w:rsidR="00335520" w:rsidRPr="001D5DD4" w:rsidRDefault="00335520" w:rsidP="003355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hAnsi="Times New Roman" w:cs="Times New Roman"/>
          <w:b/>
          <w:color w:val="1A1C1E"/>
        </w:rPr>
        <w:t>про надання послуги «</w:t>
      </w:r>
      <w:r w:rsidR="00681016">
        <w:rPr>
          <w:rFonts w:ascii="Times New Roman" w:hAnsi="Times New Roman" w:cs="Times New Roman"/>
          <w:b/>
          <w:color w:val="1A1C1E"/>
        </w:rPr>
        <w:t>Мій захист 100 днів</w:t>
      </w:r>
      <w:r w:rsidRPr="001D5DD4">
        <w:rPr>
          <w:rFonts w:ascii="Times New Roman" w:hAnsi="Times New Roman" w:cs="Times New Roman"/>
          <w:b/>
          <w:color w:val="1A1C1E"/>
        </w:rPr>
        <w:t>»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</w:p>
    <w:p w14:paraId="271694CF" w14:textId="77777777" w:rsidR="00335520" w:rsidRPr="001D5DD4" w:rsidRDefault="00335520" w:rsidP="00335520">
      <w:pPr>
        <w:shd w:val="clear" w:color="auto" w:fill="FFFFFF"/>
        <w:spacing w:before="100" w:beforeAutospacing="1" w:after="270" w:line="300" w:lineRule="atLeast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 xml:space="preserve">м.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______________                                                                                     </w:t>
      </w:r>
      <w:r w:rsidRPr="001D5DD4">
        <w:rPr>
          <w:rFonts w:ascii="Times New Roman" w:hAnsi="Times New Roman" w:cs="Times New Roman"/>
          <w:color w:val="1A1C1E"/>
        </w:rPr>
        <w:t>«__» ___________ 202_ року</w:t>
      </w:r>
    </w:p>
    <w:p w14:paraId="2857867E" w14:textId="744DDD27" w:rsidR="00335520" w:rsidRPr="001D5DD4" w:rsidRDefault="00335520" w:rsidP="00335520">
      <w:pPr>
        <w:shd w:val="clear" w:color="auto" w:fill="FFFFFF"/>
        <w:spacing w:before="100" w:beforeAutospacing="1" w:after="27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 xml:space="preserve">Фізична особа-підприємець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_________________________________</w:t>
      </w:r>
      <w:r w:rsidRPr="001D5DD4">
        <w:rPr>
          <w:rFonts w:ascii="Times New Roman" w:hAnsi="Times New Roman" w:cs="Times New Roman"/>
          <w:color w:val="1A1C1E"/>
        </w:rPr>
        <w:t xml:space="preserve"> (надалі </w:t>
      </w:r>
      <w:r w:rsidRPr="001D5DD4">
        <w:rPr>
          <w:rFonts w:ascii="Times New Roman" w:hAnsi="Times New Roman" w:cs="Times New Roman"/>
          <w:b/>
          <w:color w:val="1A1C1E"/>
        </w:rPr>
        <w:t>«Виконавець»</w:t>
      </w:r>
      <w:r w:rsidRPr="001D5DD4">
        <w:rPr>
          <w:rFonts w:ascii="Times New Roman" w:hAnsi="Times New Roman" w:cs="Times New Roman"/>
          <w:color w:val="1A1C1E"/>
        </w:rPr>
        <w:t>), керуючись ст. 633, 641 Цивільного кодексу України, пропонує необмеженому колу фізичних осіб (надалі – </w:t>
      </w:r>
      <w:r w:rsidRPr="001D5DD4">
        <w:rPr>
          <w:rFonts w:ascii="Times New Roman" w:hAnsi="Times New Roman" w:cs="Times New Roman"/>
          <w:b/>
          <w:color w:val="1A1C1E"/>
        </w:rPr>
        <w:t>«Замовник»</w:t>
      </w:r>
      <w:r w:rsidRPr="001D5DD4">
        <w:rPr>
          <w:rFonts w:ascii="Times New Roman" w:hAnsi="Times New Roman" w:cs="Times New Roman"/>
          <w:color w:val="1A1C1E"/>
        </w:rPr>
        <w:t>) укласти цей Договір публічної оферти про надання послуги «</w:t>
      </w:r>
      <w:r w:rsidR="00681016">
        <w:rPr>
          <w:rFonts w:ascii="Times New Roman" w:hAnsi="Times New Roman" w:cs="Times New Roman"/>
          <w:color w:val="1A1C1E"/>
        </w:rPr>
        <w:t>Мій захист 100 днів</w:t>
      </w:r>
      <w:r w:rsidRPr="001D5DD4">
        <w:rPr>
          <w:rFonts w:ascii="Times New Roman" w:hAnsi="Times New Roman" w:cs="Times New Roman"/>
          <w:color w:val="1A1C1E"/>
        </w:rPr>
        <w:t>» (надалі – </w:t>
      </w:r>
      <w:r w:rsidRPr="001D5DD4">
        <w:rPr>
          <w:rFonts w:ascii="Times New Roman" w:hAnsi="Times New Roman" w:cs="Times New Roman"/>
          <w:b/>
          <w:color w:val="1A1C1E"/>
        </w:rPr>
        <w:t>«Оферта»</w:t>
      </w:r>
      <w:r w:rsidRPr="001D5DD4">
        <w:rPr>
          <w:rFonts w:ascii="Times New Roman" w:hAnsi="Times New Roman" w:cs="Times New Roman"/>
          <w:color w:val="1A1C1E"/>
        </w:rPr>
        <w:t> або </w:t>
      </w:r>
      <w:r w:rsidRPr="001D5DD4">
        <w:rPr>
          <w:rFonts w:ascii="Times New Roman" w:hAnsi="Times New Roman" w:cs="Times New Roman"/>
          <w:b/>
          <w:color w:val="1A1C1E"/>
        </w:rPr>
        <w:t>«Договір»</w:t>
      </w:r>
      <w:r w:rsidRPr="001D5DD4">
        <w:rPr>
          <w:rFonts w:ascii="Times New Roman" w:hAnsi="Times New Roman" w:cs="Times New Roman"/>
          <w:color w:val="1A1C1E"/>
        </w:rPr>
        <w:t>) на нижчевикладених умовах:</w:t>
      </w:r>
    </w:p>
    <w:p w14:paraId="40CF5994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1. ЗАГАЛЬНІ ПОЛОЖЕННЯ ТА ТЕРМІНИ</w:t>
      </w:r>
    </w:p>
    <w:p w14:paraId="6DAC5961" w14:textId="769C647F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>1.1.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 </w:t>
      </w:r>
      <w:r w:rsidRPr="001D5DD4">
        <w:rPr>
          <w:rFonts w:ascii="Times New Roman" w:hAnsi="Times New Roman" w:cs="Times New Roman"/>
          <w:b/>
          <w:color w:val="1A1C1E"/>
        </w:rPr>
        <w:t>Терміни, що вживаються у цій Оферті:</w:t>
      </w:r>
      <w:r w:rsidRPr="001D5DD4">
        <w:rPr>
          <w:rFonts w:ascii="Times New Roman" w:hAnsi="Times New Roman" w:cs="Times New Roman"/>
          <w:color w:val="1A1C1E"/>
        </w:rPr>
        <w:br/>
        <w:t>1.1.1. </w:t>
      </w:r>
      <w:r w:rsidRPr="001D5DD4">
        <w:rPr>
          <w:rFonts w:ascii="Times New Roman" w:hAnsi="Times New Roman" w:cs="Times New Roman"/>
          <w:b/>
          <w:color w:val="1A1C1E"/>
        </w:rPr>
        <w:t>Публічна оферта (Оферта)</w:t>
      </w:r>
      <w:r w:rsidRPr="001D5DD4">
        <w:rPr>
          <w:rFonts w:ascii="Times New Roman" w:hAnsi="Times New Roman" w:cs="Times New Roman"/>
          <w:color w:val="1A1C1E"/>
        </w:rPr>
        <w:t> – ця пропозиція Виконавця, адресована будь-якій фізичній особі відповідно до статті 641 Цивільного кодексу України, укласти з ним договір про надання послуги «</w:t>
      </w:r>
      <w:r w:rsidR="00681016">
        <w:rPr>
          <w:rFonts w:ascii="Times New Roman" w:hAnsi="Times New Roman" w:cs="Times New Roman"/>
          <w:color w:val="1A1C1E"/>
        </w:rPr>
        <w:t>Мій захист 100 днів</w:t>
      </w:r>
      <w:r w:rsidRPr="001D5DD4">
        <w:rPr>
          <w:rFonts w:ascii="Times New Roman" w:hAnsi="Times New Roman" w:cs="Times New Roman"/>
          <w:color w:val="1A1C1E"/>
        </w:rPr>
        <w:t>» на умовах, що містяться в цій Оферті.</w:t>
      </w:r>
      <w:r w:rsidRPr="001D5DD4">
        <w:rPr>
          <w:rFonts w:ascii="Times New Roman" w:hAnsi="Times New Roman" w:cs="Times New Roman"/>
          <w:color w:val="1A1C1E"/>
        </w:rPr>
        <w:br/>
        <w:t>1.1.2. </w:t>
      </w:r>
      <w:r w:rsidRPr="001D5DD4">
        <w:rPr>
          <w:rFonts w:ascii="Times New Roman" w:hAnsi="Times New Roman" w:cs="Times New Roman"/>
          <w:b/>
          <w:color w:val="1A1C1E"/>
        </w:rPr>
        <w:t>Акцепт</w:t>
      </w:r>
      <w:r w:rsidRPr="001D5DD4">
        <w:rPr>
          <w:rFonts w:ascii="Times New Roman" w:hAnsi="Times New Roman" w:cs="Times New Roman"/>
          <w:color w:val="1A1C1E"/>
        </w:rPr>
        <w:t xml:space="preserve"> – надання Замовником повної та безумовної згоди на укладення Договору на умовах, визначених цією Офертою, шляхом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онлайн-</w:t>
      </w:r>
      <w:r w:rsidRPr="001D5DD4">
        <w:rPr>
          <w:rFonts w:ascii="Times New Roman" w:hAnsi="Times New Roman" w:cs="Times New Roman"/>
          <w:color w:val="1A1C1E"/>
        </w:rPr>
        <w:t xml:space="preserve">оплати Послуги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на сайті Виконавця</w:t>
      </w:r>
      <w:r w:rsidRPr="001D5DD4">
        <w:rPr>
          <w:rFonts w:ascii="Times New Roman" w:hAnsi="Times New Roman" w:cs="Times New Roman"/>
          <w:color w:val="1A1C1E"/>
        </w:rPr>
        <w:t>. З моменту Акцепту Договір вважається укладеним.</w:t>
      </w:r>
      <w:r w:rsidRPr="001D5DD4">
        <w:rPr>
          <w:rFonts w:ascii="Times New Roman" w:hAnsi="Times New Roman" w:cs="Times New Roman"/>
          <w:color w:val="1A1C1E"/>
        </w:rPr>
        <w:br/>
        <w:t>1.1.3. </w:t>
      </w:r>
      <w:r w:rsidRPr="001D5DD4">
        <w:rPr>
          <w:rFonts w:ascii="Times New Roman" w:hAnsi="Times New Roman" w:cs="Times New Roman"/>
          <w:b/>
          <w:color w:val="1A1C1E"/>
        </w:rPr>
        <w:t>Виконавець</w:t>
      </w:r>
      <w:r w:rsidRPr="001D5DD4">
        <w:rPr>
          <w:rFonts w:ascii="Times New Roman" w:hAnsi="Times New Roman" w:cs="Times New Roman"/>
          <w:color w:val="1A1C1E"/>
        </w:rPr>
        <w:t> – Фізична особа-підприємець, що надає Послугу «</w:t>
      </w:r>
      <w:r w:rsidR="00681016">
        <w:rPr>
          <w:rFonts w:ascii="Times New Roman" w:hAnsi="Times New Roman" w:cs="Times New Roman"/>
          <w:color w:val="1A1C1E"/>
        </w:rPr>
        <w:t>Мій захист 100 днів</w:t>
      </w:r>
      <w:r w:rsidRPr="001D5DD4">
        <w:rPr>
          <w:rFonts w:ascii="Times New Roman" w:hAnsi="Times New Roman" w:cs="Times New Roman"/>
          <w:color w:val="1A1C1E"/>
        </w:rPr>
        <w:t>» на умовах цієї Оферти.</w:t>
      </w:r>
      <w:r w:rsidRPr="001D5DD4">
        <w:rPr>
          <w:rFonts w:ascii="Times New Roman" w:hAnsi="Times New Roman" w:cs="Times New Roman"/>
          <w:color w:val="1A1C1E"/>
        </w:rPr>
        <w:br/>
        <w:t>1.1.4. </w:t>
      </w:r>
      <w:r w:rsidRPr="001D5DD4">
        <w:rPr>
          <w:rFonts w:ascii="Times New Roman" w:hAnsi="Times New Roman" w:cs="Times New Roman"/>
          <w:b/>
          <w:color w:val="1A1C1E"/>
        </w:rPr>
        <w:t>Замовник</w:t>
      </w:r>
      <w:r w:rsidRPr="001D5DD4">
        <w:rPr>
          <w:rFonts w:ascii="Times New Roman" w:hAnsi="Times New Roman" w:cs="Times New Roman"/>
          <w:color w:val="1A1C1E"/>
        </w:rPr>
        <w:t> – будь-яка дієздатна фізична особа, яка акцептувала цю Оферту.</w:t>
      </w:r>
      <w:r w:rsidRPr="001D5DD4">
        <w:rPr>
          <w:rFonts w:ascii="Times New Roman" w:hAnsi="Times New Roman" w:cs="Times New Roman"/>
          <w:color w:val="1A1C1E"/>
        </w:rPr>
        <w:br/>
        <w:t>1.1.5. </w:t>
      </w:r>
      <w:r w:rsidRPr="001D5DD4">
        <w:rPr>
          <w:rFonts w:ascii="Times New Roman" w:hAnsi="Times New Roman" w:cs="Times New Roman"/>
          <w:b/>
          <w:color w:val="1A1C1E"/>
        </w:rPr>
        <w:t>Послуга «</w:t>
      </w:r>
      <w:r w:rsidR="00681016">
        <w:rPr>
          <w:rFonts w:ascii="Times New Roman" w:hAnsi="Times New Roman" w:cs="Times New Roman"/>
          <w:b/>
          <w:color w:val="1A1C1E"/>
        </w:rPr>
        <w:t>Мій захист 100 днів</w:t>
      </w:r>
      <w:r w:rsidRPr="001D5DD4">
        <w:rPr>
          <w:rFonts w:ascii="Times New Roman" w:hAnsi="Times New Roman" w:cs="Times New Roman"/>
          <w:b/>
          <w:color w:val="1A1C1E"/>
        </w:rPr>
        <w:t>» (Послуга)</w:t>
      </w:r>
      <w:r w:rsidRPr="001D5DD4">
        <w:rPr>
          <w:rFonts w:ascii="Times New Roman" w:hAnsi="Times New Roman" w:cs="Times New Roman"/>
          <w:color w:val="1A1C1E"/>
        </w:rPr>
        <w:t>: послуга, яка включає заміну Товару, що вийшов з ладу за будь-яких причин, за винятком навмисного псування, на такий самий або аналогічний за своїми технічними характеристиками та ціною Товару, у порядку та на умовах даного Договору.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 Під заміною Товару мається на увазі повернення Замовником Товару та продаж йому такого ж самого або аналогічного за своїми технічними характеристиками та ціною Товару.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1.1.6.</w:t>
      </w:r>
      <w:r w:rsidRPr="001D5DD4">
        <w:rPr>
          <w:rFonts w:ascii="Times New Roman" w:hAnsi="Times New Roman" w:cs="Times New Roman"/>
          <w:color w:val="1A1C1E"/>
        </w:rPr>
        <w:t> </w:t>
      </w:r>
      <w:r w:rsidRPr="001D5DD4">
        <w:rPr>
          <w:rFonts w:ascii="Times New Roman" w:hAnsi="Times New Roman" w:cs="Times New Roman"/>
          <w:b/>
          <w:color w:val="1A1C1E"/>
        </w:rPr>
        <w:t>Товар</w:t>
      </w:r>
      <w:r w:rsidRPr="001D5DD4">
        <w:rPr>
          <w:rFonts w:ascii="Times New Roman" w:hAnsi="Times New Roman" w:cs="Times New Roman"/>
          <w:color w:val="1A1C1E"/>
        </w:rPr>
        <w:t xml:space="preserve">: аудіо-, відео-, побутова, комп'ютерна техніка та мобільні пристрої, який придбаний Замовником на </w:t>
      </w: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сайті</w:t>
      </w:r>
      <w:r w:rsidRPr="001D5DD4">
        <w:rPr>
          <w:rFonts w:ascii="Times New Roman" w:hAnsi="Times New Roman" w:cs="Times New Roman"/>
          <w:b/>
          <w:color w:val="1A1C1E"/>
        </w:rPr>
        <w:t xml:space="preserve"> Виконавця</w:t>
      </w:r>
      <w:r w:rsidRPr="001D5DD4">
        <w:rPr>
          <w:rFonts w:ascii="Times New Roman" w:hAnsi="Times New Roman" w:cs="Times New Roman"/>
          <w:color w:val="1A1C1E"/>
        </w:rPr>
        <w:t>, та на який розповсюджується дія Послуги.</w:t>
      </w:r>
      <w:r w:rsidRPr="001D5DD4">
        <w:rPr>
          <w:rFonts w:ascii="Times New Roman" w:hAnsi="Times New Roman" w:cs="Times New Roman"/>
          <w:color w:val="1A1C1E"/>
        </w:rPr>
        <w:br/>
        <w:t>1.1.7. </w:t>
      </w:r>
      <w:r w:rsidRPr="001D5DD4">
        <w:rPr>
          <w:rFonts w:ascii="Times New Roman" w:hAnsi="Times New Roman" w:cs="Times New Roman"/>
          <w:b/>
          <w:color w:val="1A1C1E"/>
        </w:rPr>
        <w:t>Заміна Товару</w:t>
      </w:r>
      <w:r w:rsidRPr="001D5DD4">
        <w:rPr>
          <w:rFonts w:ascii="Times New Roman" w:hAnsi="Times New Roman" w:cs="Times New Roman"/>
          <w:color w:val="1A1C1E"/>
        </w:rPr>
        <w:t xml:space="preserve">: Товар замінюється, у разі його виходу з ладу не з вини Замовника. Рішення про заміну пристрою приймає Виконавець. Виконавець звільняється від обов'язку здійснити заміну Товару за наявності механічних пошкоджень,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якщо пломби на пристрої зірвані, </w:t>
      </w:r>
      <w:r w:rsidRPr="001D5DD4">
        <w:rPr>
          <w:rFonts w:ascii="Times New Roman" w:hAnsi="Times New Roman" w:cs="Times New Roman"/>
          <w:color w:val="1A1C1E"/>
        </w:rPr>
        <w:t xml:space="preserve">слідів вологи, експлуатації Товару з порушенням правил експлуатації або наявності ознак спроб самостійного ремонту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та/або ремонту Товару </w:t>
      </w:r>
      <w:r w:rsidRPr="001D5DD4">
        <w:rPr>
          <w:rFonts w:ascii="Times New Roman" w:hAnsi="Times New Roman" w:cs="Times New Roman"/>
          <w:color w:val="1A1C1E"/>
        </w:rPr>
        <w:t>третіми особами. Заміна Товару не розповсюджується на витратні матеріали.</w:t>
      </w:r>
      <w:r w:rsidRPr="001D5DD4">
        <w:rPr>
          <w:rFonts w:ascii="Times New Roman" w:hAnsi="Times New Roman" w:cs="Times New Roman"/>
          <w:color w:val="1A1C1E"/>
        </w:rPr>
        <w:br/>
        <w:t>1.1.8. </w:t>
      </w:r>
      <w:r w:rsidRPr="001D5DD4">
        <w:rPr>
          <w:rFonts w:ascii="Times New Roman" w:hAnsi="Times New Roman" w:cs="Times New Roman"/>
          <w:b/>
          <w:bCs/>
          <w:color w:val="1A1C1E"/>
        </w:rPr>
        <w:t>Електронний фіскальний чек (е-чек)-</w:t>
      </w:r>
      <w:r w:rsidRPr="001D5DD4">
        <w:rPr>
          <w:rFonts w:ascii="Times New Roman" w:hAnsi="Times New Roman" w:cs="Times New Roman"/>
          <w:color w:val="1A1C1E"/>
        </w:rPr>
        <w:t xml:space="preserve"> </w:t>
      </w:r>
      <w:r w:rsidRPr="001D5DD4">
        <w:rPr>
          <w:rFonts w:ascii="Times New Roman" w:hAnsi="Times New Roman" w:cs="Times New Roman"/>
          <w:color w:val="1A1C1E"/>
          <w:shd w:val="clear" w:color="auto" w:fill="FFFFFF"/>
        </w:rPr>
        <w:t>розрахунковий документ в електронній формі, створений відповідно до чинного законодавства України, що підтверджує факт оплати Послуги та має аналогічну юридичну силу, як і паперовий фіскальний чек.</w:t>
      </w:r>
      <w:r w:rsidRPr="001D5DD4">
        <w:rPr>
          <w:rFonts w:ascii="Times New Roman" w:hAnsi="Times New Roman" w:cs="Times New Roman"/>
          <w:b/>
          <w:color w:val="1A1C1E"/>
        </w:rPr>
        <w:t xml:space="preserve"> </w:t>
      </w:r>
    </w:p>
    <w:p w14:paraId="07EDDD8C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bCs/>
          <w:color w:val="1A1C1E"/>
        </w:rPr>
        <w:t>1.1.9</w:t>
      </w:r>
      <w:r w:rsidRPr="001D5DD4">
        <w:rPr>
          <w:rFonts w:ascii="Times New Roman" w:hAnsi="Times New Roman" w:cs="Times New Roman"/>
          <w:b/>
          <w:color w:val="1A1C1E"/>
        </w:rPr>
        <w:t>. Сайт Виконавця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 </w:t>
      </w:r>
      <w:r w:rsidRPr="001D5DD4">
        <w:rPr>
          <w:rFonts w:ascii="Times New Roman" w:hAnsi="Times New Roman" w:cs="Times New Roman"/>
          <w:color w:val="1A1C1E"/>
        </w:rPr>
        <w:t xml:space="preserve">– веб-сайт інтернет-магазину </w:t>
      </w:r>
      <w:hyperlink r:id="rId5" w:history="1">
        <w:r w:rsidRPr="001D5DD4">
          <w:rPr>
            <w:rStyle w:val="a5"/>
            <w:rFonts w:ascii="Times New Roman" w:eastAsia="Times New Roman" w:hAnsi="Times New Roman" w:cs="Times New Roman"/>
            <w:lang w:eastAsia="uk-UA"/>
          </w:rPr>
          <w:t>https://technostock.com.ua/</w:t>
        </w:r>
      </w:hyperlink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,</w:t>
      </w:r>
      <w:r w:rsidRPr="001D5DD4">
        <w:rPr>
          <w:rFonts w:ascii="Times New Roman" w:hAnsi="Times New Roman" w:cs="Times New Roman"/>
          <w:color w:val="1A1C1E"/>
        </w:rPr>
        <w:t xml:space="preserve"> включно з усіма веб-сторінками,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що</w:t>
      </w:r>
      <w:r w:rsidRPr="001D5DD4">
        <w:rPr>
          <w:rFonts w:ascii="Times New Roman" w:hAnsi="Times New Roman" w:cs="Times New Roman"/>
          <w:color w:val="1A1C1E"/>
        </w:rPr>
        <w:t xml:space="preserve"> є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джерелом</w:t>
      </w:r>
      <w:r w:rsidRPr="001D5DD4">
        <w:rPr>
          <w:rFonts w:ascii="Times New Roman" w:hAnsi="Times New Roman" w:cs="Times New Roman"/>
          <w:color w:val="1A1C1E"/>
        </w:rPr>
        <w:t xml:space="preserve"> інформування Замовників та через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який здійснюється</w:t>
      </w:r>
      <w:r w:rsidRPr="001D5DD4">
        <w:rPr>
          <w:rFonts w:ascii="Times New Roman" w:hAnsi="Times New Roman" w:cs="Times New Roman"/>
          <w:color w:val="1A1C1E"/>
        </w:rPr>
        <w:t xml:space="preserve"> Акцепт цієї Оферти шляхом онлайн-оплати Послуги.</w:t>
      </w:r>
      <w:r w:rsidRPr="001D5DD4">
        <w:rPr>
          <w:rFonts w:ascii="Times New Roman" w:hAnsi="Times New Roman" w:cs="Times New Roman"/>
          <w:color w:val="1A1C1E"/>
        </w:rPr>
        <w:br/>
        <w:t>1.1.10. </w:t>
      </w: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Номер телефону Замовника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 – номер мобільного телефону, наданий Замовником під час оформлення замовлення на Сайті Виконавця, що використовується для комунікації та надсилання електронних фіскальних </w:t>
      </w:r>
      <w:proofErr w:type="spellStart"/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чеків</w:t>
      </w:r>
      <w:proofErr w:type="spellEnd"/>
      <w:r w:rsidRPr="001D5DD4">
        <w:rPr>
          <w:rFonts w:ascii="Times New Roman" w:hAnsi="Times New Roman" w:cs="Times New Roman"/>
          <w:color w:val="1A1C1E"/>
        </w:rPr>
        <w:t>.</w:t>
      </w:r>
    </w:p>
    <w:p w14:paraId="4B58E859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 xml:space="preserve">1.2. Ця Оферта є договором приєднання відповідно до статті 634 Цивільного кодексу України. Акцептом цієї Оферти є здійснення Замовником повної оплати вартості Послуги шляхом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онлайн-оплати на Сайті</w:t>
      </w:r>
      <w:r w:rsidRPr="001D5DD4">
        <w:rPr>
          <w:rFonts w:ascii="Times New Roman" w:hAnsi="Times New Roman" w:cs="Times New Roman"/>
          <w:color w:val="1A1C1E"/>
        </w:rPr>
        <w:t xml:space="preserve"> Виконавця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за допомогою платіжних інструментів, запропонованих на Сайті.</w:t>
      </w:r>
    </w:p>
    <w:p w14:paraId="2CD689C8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  <w:bdr w:val="single" w:sz="6" w:space="0" w:color="FFFFFF" w:frame="1"/>
        </w:rPr>
      </w:pPr>
      <w:r w:rsidRPr="001D5DD4">
        <w:rPr>
          <w:rFonts w:ascii="Times New Roman" w:hAnsi="Times New Roman" w:cs="Times New Roman"/>
          <w:color w:val="1A1C1E"/>
          <w:bdr w:val="single" w:sz="6" w:space="0" w:color="FFFFFF" w:frame="1"/>
        </w:rPr>
        <w:t>З моменту здійснення Замовником оплати Послуги, Договір на умовах цієї Оферти вважається укладеним, а Замовник таким, що повністю та безумовно прийняв усі умови даної Оферти.</w:t>
      </w:r>
    </w:p>
    <w:p w14:paraId="3D708344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>1.3. Укладаючи Договір (акцептуючи цю Оферту), Замовник підтверджує, що він повністю ознайомлений з умовами цієї Оферти, розуміє їх, погоджується з ними беззастережно та в повному обсязі, і що він має необхідну дієздатність для укладення такого Договору.</w:t>
      </w:r>
    </w:p>
    <w:p w14:paraId="206897BB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</w:p>
    <w:p w14:paraId="6791941C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</w:p>
    <w:p w14:paraId="56EBD255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  <w:bdr w:val="single" w:sz="6" w:space="0" w:color="FFFFFF" w:frame="1"/>
        </w:rPr>
      </w:pPr>
    </w:p>
    <w:p w14:paraId="2FF0F0C1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lastRenderedPageBreak/>
        <w:t>2. ПРЕДМЕТ ДОГОВОРУ</w:t>
      </w:r>
    </w:p>
    <w:p w14:paraId="4950E8D7" w14:textId="68B3B0F9" w:rsidR="00335520" w:rsidRPr="001D5DD4" w:rsidRDefault="00335520" w:rsidP="00335520">
      <w:pPr>
        <w:shd w:val="clear" w:color="auto" w:fill="FFFFFF"/>
        <w:spacing w:before="100" w:beforeAutospacing="1" w:after="27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>2.1. За даним Договором Виконавець зобов'язується забезпечити Замовнику надання Послуги «</w:t>
      </w:r>
      <w:r w:rsidR="00681016">
        <w:rPr>
          <w:rFonts w:ascii="Times New Roman" w:hAnsi="Times New Roman" w:cs="Times New Roman"/>
          <w:color w:val="1A1C1E"/>
        </w:rPr>
        <w:t>Мій захист 100 днів</w:t>
      </w:r>
      <w:r w:rsidRPr="001D5DD4">
        <w:rPr>
          <w:rFonts w:ascii="Times New Roman" w:hAnsi="Times New Roman" w:cs="Times New Roman"/>
          <w:color w:val="1A1C1E"/>
        </w:rPr>
        <w:t xml:space="preserve">» у порядку та на умовах, передбачених даним Договором, а Замовник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зобов'язується</w:t>
      </w:r>
      <w:r w:rsidRPr="001D5DD4">
        <w:rPr>
          <w:rFonts w:ascii="Times New Roman" w:hAnsi="Times New Roman" w:cs="Times New Roman"/>
          <w:color w:val="1A1C1E"/>
        </w:rPr>
        <w:t xml:space="preserve"> прийняти та оплатити таку Послугу.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hAnsi="Times New Roman" w:cs="Times New Roman"/>
          <w:color w:val="1A1C1E"/>
        </w:rPr>
        <w:t xml:space="preserve">2.2.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Послуги надаються Виконавцем після Акцепту Замовником даної Оферти. </w:t>
      </w:r>
      <w:r w:rsidRPr="001D5DD4">
        <w:rPr>
          <w:rFonts w:ascii="Times New Roman" w:hAnsi="Times New Roman" w:cs="Times New Roman"/>
          <w:color w:val="1A1C1E"/>
        </w:rPr>
        <w:t xml:space="preserve"> Для ідентифікації Замовника при зверненні за Послугою, Замовник надає паспорт чи інший, визначений законодавством документ, що посвідчує особу, та ідентифікаційний код (за наявності).</w:t>
      </w:r>
    </w:p>
    <w:p w14:paraId="400159F2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3. ПОРЯДОК НАДАННЯ ПОСЛУГ</w:t>
      </w:r>
    </w:p>
    <w:p w14:paraId="0EE46A97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hAnsi="Times New Roman" w:cs="Times New Roman"/>
          <w:color w:val="1A1C1E"/>
        </w:rPr>
        <w:t>3.1. Виконавець має право надавати Послуги особисто або шляхом залучення третіх осіб, при цьому відповідальність за належне виконання умов цього Договору покладається на Виконавця.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hAnsi="Times New Roman" w:cs="Times New Roman"/>
          <w:color w:val="1A1C1E"/>
        </w:rPr>
        <w:t>3.2.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 </w:t>
      </w:r>
      <w:r w:rsidRPr="001D5DD4">
        <w:rPr>
          <w:rFonts w:ascii="Times New Roman" w:hAnsi="Times New Roman" w:cs="Times New Roman"/>
          <w:bCs/>
          <w:color w:val="1A1C1E"/>
        </w:rPr>
        <w:t>Порядок ініціювання отримання Послуги:</w:t>
      </w:r>
      <w:r w:rsidRPr="001D5DD4">
        <w:rPr>
          <w:rFonts w:ascii="Times New Roman" w:hAnsi="Times New Roman" w:cs="Times New Roman"/>
          <w:color w:val="1A1C1E"/>
        </w:rPr>
        <w:t xml:space="preserve"> у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випадку</w:t>
      </w:r>
      <w:r w:rsidRPr="001D5DD4">
        <w:rPr>
          <w:rFonts w:ascii="Times New Roman" w:hAnsi="Times New Roman" w:cs="Times New Roman"/>
          <w:color w:val="1A1C1E"/>
        </w:rPr>
        <w:t xml:space="preserve"> виходу Товару з ладу, Замовник для отримання інструкцій повинен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зв'язатися</w:t>
      </w:r>
      <w:r w:rsidRPr="001D5DD4">
        <w:rPr>
          <w:rFonts w:ascii="Times New Roman" w:hAnsi="Times New Roman" w:cs="Times New Roman"/>
          <w:color w:val="1A1C1E"/>
        </w:rPr>
        <w:t xml:space="preserve"> з Гарячою лінією Виконавця, номер якої вказано на Сайті Виконавця. Виконавець надає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інструкції щодо процедури відправлення Товару для діагностики .</w:t>
      </w:r>
    </w:p>
    <w:p w14:paraId="6BD9D5E1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3.3.</w:t>
      </w:r>
      <w:r w:rsidRPr="001D5DD4">
        <w:rPr>
          <w:rFonts w:ascii="Times New Roman" w:hAnsi="Times New Roman" w:cs="Times New Roman"/>
          <w:color w:val="1A1C1E"/>
        </w:rPr>
        <w:t xml:space="preserve"> Виконавець звільняється від обов'язку провести заміну Товару за наявності механічних пошкоджень, слідів вологи, використання Товару з порушенням правил експлуатації або наявності ознак спроб самостійного ремонту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3.4. Для отримання Послуги Замовник звертається до Виконавця та зобов'язаний надати наступні документів на запит Виконавця</w:t>
      </w:r>
      <w:r w:rsidRPr="001D5DD4">
        <w:rPr>
          <w:rFonts w:ascii="Times New Roman" w:hAnsi="Times New Roman" w:cs="Times New Roman"/>
          <w:color w:val="1A1C1E"/>
        </w:rPr>
        <w:t xml:space="preserve"> та/або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вкласти їх до відправлення з Товаром:</w:t>
      </w:r>
    </w:p>
    <w:p w14:paraId="1EEF0D54" w14:textId="77777777" w:rsidR="00335520" w:rsidRPr="001D5DD4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електронний </w:t>
      </w:r>
      <w:r w:rsidRPr="001D5DD4">
        <w:rPr>
          <w:rFonts w:ascii="Times New Roman" w:hAnsi="Times New Roman" w:cs="Times New Roman"/>
          <w:color w:val="1A1C1E"/>
        </w:rPr>
        <w:t>касовий чек на оплату Товару, що потребує заміни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;</w:t>
      </w:r>
    </w:p>
    <w:p w14:paraId="53DF1B44" w14:textId="77777777" w:rsidR="00335520" w:rsidRPr="001D5DD4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електронний </w:t>
      </w:r>
      <w:r w:rsidRPr="001D5DD4">
        <w:rPr>
          <w:rFonts w:ascii="Times New Roman" w:hAnsi="Times New Roman" w:cs="Times New Roman"/>
          <w:color w:val="1A1C1E"/>
        </w:rPr>
        <w:t>касовий чек на оплату Послуги;</w:t>
      </w:r>
    </w:p>
    <w:p w14:paraId="3125F20C" w14:textId="77777777" w:rsidR="00335520" w:rsidRPr="001D5DD4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>експлуатаційні документи на Товар (за наявності);</w:t>
      </w:r>
    </w:p>
    <w:p w14:paraId="17C370E2" w14:textId="77777777" w:rsidR="00335520" w:rsidRPr="001D5DD4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>гарантійний талон на Товар (за наявності);</w:t>
      </w:r>
    </w:p>
    <w:p w14:paraId="3FCE3C42" w14:textId="77777777" w:rsidR="00335520" w:rsidRPr="001D5DD4" w:rsidRDefault="00335520" w:rsidP="00335520">
      <w:pPr>
        <w:numPr>
          <w:ilvl w:val="0"/>
          <w:numId w:val="5"/>
        </w:num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>товар у повній комплектації зі збереженням упаковки, за умови їх наявності при купівлі;</w:t>
      </w:r>
    </w:p>
    <w:p w14:paraId="65EA859E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hAnsi="Times New Roman" w:cs="Times New Roman"/>
          <w:color w:val="1A1C1E"/>
        </w:rPr>
        <w:t xml:space="preserve">документ, що посвідчує особу Замовника (паспорт або інший документ </w:t>
      </w:r>
      <w:r w:rsidRPr="001D5DD4">
        <w:rPr>
          <w:rFonts w:ascii="Times New Roman" w:eastAsia="Times New Roman" w:hAnsi="Times New Roman" w:cs="Times New Roman"/>
          <w:color w:val="1A1C1E"/>
          <w:lang w:eastAsia="ru-RU"/>
        </w:rPr>
        <w:t>згідно з законодавством).</w:t>
      </w:r>
    </w:p>
    <w:p w14:paraId="7114EFD6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hAnsi="Times New Roman" w:cs="Times New Roman"/>
          <w:color w:val="1A1C1E"/>
        </w:rPr>
        <w:t>3.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5. У випадку ненадання Замовником усіх документів, вказаних у п. 3.4. Оферти, Виконавець може відмовити Замовнику у прийнятті заяви на отримання Послуги. Після виконання Замовником усіх вимог, вказаних у п. 3.4. Оферти, Замовник може повторно звернутись до Виконавця, не перевищуючи строку дії Послуги, вказаного у Додатку №1 до цієї Оферти.</w:t>
      </w:r>
    </w:p>
    <w:p w14:paraId="4B41E518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3.6. На час проведення діагностики інший Товар в користування Замовнику не надається.</w:t>
      </w:r>
    </w:p>
    <w:p w14:paraId="39FEA967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3</w:t>
      </w:r>
      <w:r w:rsidRPr="001D5DD4">
        <w:rPr>
          <w:rFonts w:ascii="Times New Roman" w:hAnsi="Times New Roman" w:cs="Times New Roman"/>
          <w:color w:val="1A1C1E"/>
        </w:rPr>
        <w:t xml:space="preserve">.7. Виконавець протягом 5 (п'яти) робочих днів з дня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отримання Товару від </w:t>
      </w:r>
      <w:r w:rsidRPr="001D5DD4">
        <w:rPr>
          <w:rFonts w:ascii="Times New Roman" w:hAnsi="Times New Roman" w:cs="Times New Roman"/>
          <w:color w:val="1A1C1E"/>
        </w:rPr>
        <w:t xml:space="preserve">Замовника повинен перевірити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його </w:t>
      </w:r>
      <w:r w:rsidRPr="001D5DD4">
        <w:rPr>
          <w:rFonts w:ascii="Times New Roman" w:hAnsi="Times New Roman" w:cs="Times New Roman"/>
          <w:color w:val="1A1C1E"/>
        </w:rPr>
        <w:t xml:space="preserve">технічний стан та встановити, чи підлягає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він</w:t>
      </w:r>
      <w:r w:rsidRPr="001D5DD4">
        <w:rPr>
          <w:rFonts w:ascii="Times New Roman" w:hAnsi="Times New Roman" w:cs="Times New Roman"/>
          <w:color w:val="1A1C1E"/>
        </w:rPr>
        <w:t xml:space="preserve"> заміні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hAnsi="Times New Roman" w:cs="Times New Roman"/>
          <w:color w:val="1A1C1E"/>
        </w:rPr>
        <w:t>3.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8</w:t>
      </w:r>
      <w:r w:rsidRPr="001D5DD4">
        <w:rPr>
          <w:rFonts w:ascii="Times New Roman" w:hAnsi="Times New Roman" w:cs="Times New Roman"/>
          <w:color w:val="1A1C1E"/>
        </w:rPr>
        <w:t xml:space="preserve">. Рішення про заміну Товару надсилається Замовнику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в телефонному режимі, </w:t>
      </w:r>
      <w:r w:rsidRPr="001D5DD4">
        <w:rPr>
          <w:rFonts w:ascii="Times New Roman" w:hAnsi="Times New Roman" w:cs="Times New Roman"/>
          <w:color w:val="1A1C1E"/>
        </w:rPr>
        <w:t xml:space="preserve">шляхом </w:t>
      </w:r>
      <w:proofErr w:type="spellStart"/>
      <w:r w:rsidRPr="001D5DD4">
        <w:rPr>
          <w:rFonts w:ascii="Times New Roman" w:hAnsi="Times New Roman" w:cs="Times New Roman"/>
          <w:color w:val="1A1C1E"/>
        </w:rPr>
        <w:t>смс</w:t>
      </w:r>
      <w:proofErr w:type="spellEnd"/>
      <w:r w:rsidRPr="001D5DD4">
        <w:rPr>
          <w:rFonts w:ascii="Times New Roman" w:hAnsi="Times New Roman" w:cs="Times New Roman"/>
          <w:color w:val="1A1C1E"/>
        </w:rPr>
        <w:t xml:space="preserve">-повідомлень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або в інший спосіб </w:t>
      </w:r>
      <w:r w:rsidRPr="001D5DD4">
        <w:rPr>
          <w:rFonts w:ascii="Times New Roman" w:hAnsi="Times New Roman" w:cs="Times New Roman"/>
          <w:color w:val="1A1C1E"/>
        </w:rPr>
        <w:t>у строк не пізніше 10 (десяти) робочих днів з моменту прийняття рішення.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hAnsi="Times New Roman" w:cs="Times New Roman"/>
          <w:color w:val="1A1C1E"/>
        </w:rPr>
        <w:t>3.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9</w:t>
      </w:r>
      <w:r w:rsidRPr="001D5DD4">
        <w:rPr>
          <w:rFonts w:ascii="Times New Roman" w:hAnsi="Times New Roman" w:cs="Times New Roman"/>
          <w:color w:val="1A1C1E"/>
        </w:rPr>
        <w:t xml:space="preserve">. Після прийняття рішення про надання Послуги, Виконавець приймає несправний Товар та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здійснює повернення коштів за </w:t>
      </w:r>
      <w:r w:rsidRPr="001D5DD4">
        <w:rPr>
          <w:rFonts w:ascii="Times New Roman" w:hAnsi="Times New Roman" w:cs="Times New Roman"/>
          <w:color w:val="1A1C1E"/>
        </w:rPr>
        <w:t xml:space="preserve">старий Товар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для придбання нового (аналогічного) Товару, або </w:t>
      </w:r>
      <w:r w:rsidRPr="001D5DD4">
        <w:rPr>
          <w:rFonts w:ascii="Times New Roman" w:hAnsi="Times New Roman" w:cs="Times New Roman"/>
          <w:color w:val="1A1C1E"/>
        </w:rPr>
        <w:t xml:space="preserve">здійснює пряму заміну Товару на новий (аналогічний) </w:t>
      </w:r>
    </w:p>
    <w:p w14:paraId="79B5AC88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3.10. Термін надання Виконавцем Послуги  складає до 21 (двадцяти одного) календарного дня з дня прийняття рішення про заміну Товару. У випадку, коли надання Послуг у зазначений термін є неможливим через відсутність нового Товару та/або його аналогів за ціною та функціональними характеристиками, термін надання Послуг може бути продовжений Виконавцем із обов'язковим повідомленням про це Замовника. У разі незгоди Замовника на подовження строку надання Послуг, Замовник має право відмовитися від отримання Послуг за даним Договором, про що він складає відповідну письмову заяву.</w:t>
      </w:r>
    </w:p>
    <w:p w14:paraId="49A8CE9F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3.11. Виконавець повідомляє Замовнику про отримання нового Товару на заміну старого. Після отримання Замовником нового Товару, Замовнику надається чек на новий Товар. З цього моменту зобов'язання Виконавця за конкретною Послугою, придбаною Замовником, вважаються виконаними у повному обсязі, а дія Послуги для даного Товару припиняється.</w:t>
      </w:r>
    </w:p>
    <w:p w14:paraId="6C0B9548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lastRenderedPageBreak/>
        <w:t xml:space="preserve">3.12. Протягом 24 (двадцяти чотирьох) годин з моменту Акцепту Оферти (оплати Послуги), </w:t>
      </w:r>
      <w:r w:rsidRPr="001D5DD4">
        <w:rPr>
          <w:rFonts w:ascii="Times New Roman" w:eastAsia="Times New Roman" w:hAnsi="Times New Roman" w:cs="Times New Roman"/>
          <w:lang w:eastAsia="ru-RU"/>
        </w:rPr>
        <w:t>Замовник має право на повернення коштів за оплачену Послугу, за умови заміни Товару.</w:t>
      </w:r>
    </w:p>
    <w:p w14:paraId="136ADE19" w14:textId="77777777" w:rsidR="00335520" w:rsidRPr="001D5DD4" w:rsidRDefault="00335520" w:rsidP="00335520">
      <w:p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3.13.</w:t>
      </w:r>
      <w:r w:rsidRPr="001D5DD4">
        <w:rPr>
          <w:rFonts w:ascii="Times New Roman" w:hAnsi="Times New Roman" w:cs="Times New Roman"/>
          <w:color w:val="1A1C1E"/>
        </w:rPr>
        <w:t xml:space="preserve"> Усі претензії та вимоги щодо надання Послуг повинні направлятися Замовником на поштову адресу Виконавця або через інші канали зв'язку, вказані Виконавцем.</w:t>
      </w:r>
    </w:p>
    <w:p w14:paraId="05D73123" w14:textId="77777777" w:rsidR="00335520" w:rsidRPr="001D5DD4" w:rsidRDefault="00335520" w:rsidP="00335520">
      <w:pPr>
        <w:shd w:val="clear" w:color="auto" w:fill="FFFFFF"/>
        <w:spacing w:after="45" w:line="300" w:lineRule="atLeast"/>
        <w:jc w:val="both"/>
        <w:rPr>
          <w:rFonts w:ascii="Times New Roman" w:hAnsi="Times New Roman" w:cs="Times New Roman"/>
          <w:color w:val="1A1C1E"/>
        </w:rPr>
      </w:pPr>
    </w:p>
    <w:p w14:paraId="2B84CD34" w14:textId="77777777" w:rsidR="00335520" w:rsidRPr="001D5DD4" w:rsidRDefault="00335520" w:rsidP="0033552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4. ЦІНА ПОСЛУГИ ТА ПОРЯДОК РОЗРАХУНКІВ</w:t>
      </w:r>
    </w:p>
    <w:p w14:paraId="20C1144A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color w:val="1A1C1E"/>
        </w:rPr>
        <w:t xml:space="preserve">4.1. Ціна Послуги визначається </w:t>
      </w:r>
      <w:proofErr w:type="spellStart"/>
      <w:r w:rsidRPr="001D5DD4">
        <w:rPr>
          <w:rFonts w:ascii="Times New Roman" w:hAnsi="Times New Roman" w:cs="Times New Roman"/>
          <w:color w:val="1A1C1E"/>
        </w:rPr>
        <w:t>пропорційно</w:t>
      </w:r>
      <w:proofErr w:type="spellEnd"/>
      <w:r w:rsidRPr="001D5DD4">
        <w:rPr>
          <w:rFonts w:ascii="Times New Roman" w:hAnsi="Times New Roman" w:cs="Times New Roman"/>
          <w:color w:val="1A1C1E"/>
        </w:rPr>
        <w:t xml:space="preserve"> до вартості придбаного Замовником Товару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в </w:t>
      </w:r>
      <w:r w:rsidRPr="001D5DD4">
        <w:rPr>
          <w:rFonts w:ascii="Times New Roman" w:hAnsi="Times New Roman" w:cs="Times New Roman"/>
          <w:color w:val="1A1C1E"/>
        </w:rPr>
        <w:t>інтернет-магазині Виконавця (на Сайті Виконавця), відповідно до Додатку № 1 до даної Оферти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4.2. Оплата Послуги сплачується Замовником шляхом онлайн-оплати на Сайті Виконавця під час оформлення замовлення за допомогою платіжних інструментів, запропонованих на Сайті.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4.3. Оплата Послуг здійснюється у національній валюті України – гривні, шляхом безготівкового розрахунку.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4.4. Порядок отримання розрахункового документа при онлайн-оплаті: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4.4.1. При придбанні Послуги через Сайт Виконавця та здійсненні онлайн-оплати, Замовник отримує електронний фіскальний чек (е-чек),</w:t>
      </w:r>
      <w:r w:rsidRPr="001D5DD4">
        <w:rPr>
          <w:rFonts w:ascii="Times New Roman" w:hAnsi="Times New Roman" w:cs="Times New Roman"/>
          <w:color w:val="1A1C1E"/>
        </w:rPr>
        <w:t xml:space="preserve"> що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підтверджує факт оплати.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4.4.2. Електронний фіскальний чек  надсилається Замовнику в електронній формі шляхом SMS-повідомлення та/або повідомлення у месенджер на номер телефону Замовника.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 xml:space="preserve">4.4.3. Замовник погоджується, що належним чином оформлений е-чек </w:t>
      </w:r>
      <w:r w:rsidRPr="001D5DD4">
        <w:rPr>
          <w:rFonts w:ascii="Times New Roman" w:hAnsi="Times New Roman" w:cs="Times New Roman"/>
          <w:color w:val="1A1C1E"/>
        </w:rPr>
        <w:t xml:space="preserve">є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достатнім підтвердженням здійснення оплати Послуги та Акцепту цієї Оферти</w:t>
      </w:r>
      <w:r w:rsidRPr="001D5DD4">
        <w:rPr>
          <w:rFonts w:ascii="Times New Roman" w:hAnsi="Times New Roman" w:cs="Times New Roman"/>
          <w:color w:val="1A1C1E"/>
        </w:rPr>
        <w:t>.</w:t>
      </w:r>
    </w:p>
    <w:p w14:paraId="2A3430E7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4.4. Договір на умовах цієї Оферти вважається укладеним (Акцепт вважається здійсненим) з моменту оплати Замовником повної вартості Послуги.</w:t>
      </w:r>
    </w:p>
    <w:p w14:paraId="2F44D57A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Style w:val="inline-code"/>
          <w:rFonts w:ascii="Times New Roman" w:hAnsi="Times New Roman" w:cs="Times New Roman"/>
          <w:color w:val="1A1C1E"/>
          <w:bdr w:val="single" w:sz="6" w:space="0" w:color="FFFFFF" w:frame="1"/>
        </w:rPr>
        <w:t>4.5.4. У випадку неотримання е-чека (або посилання на нього/QR-коду) на вказаний Номер телефону Замовника протягом розумного строку після оплати (наприклад, 15 хвилин), Замовник повинен звернутися до служби підтримки Виконавця (Гарячої лінії) за контактними даними, вказаними на Сайті або в цій Оферті.</w:t>
      </w:r>
    </w:p>
    <w:p w14:paraId="7EBE6EB3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5. СТРОК ДІЇ ОФЕРТИ ТА СТРОК ДІЇ ПОСЛУГИ</w:t>
      </w:r>
    </w:p>
    <w:p w14:paraId="6AA9D0DF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 xml:space="preserve">5.1. Ця Оферта набуває чинності з моменту її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офіційної </w:t>
      </w:r>
      <w:r w:rsidRPr="001D5DD4">
        <w:rPr>
          <w:rFonts w:ascii="Times New Roman" w:hAnsi="Times New Roman" w:cs="Times New Roman"/>
          <w:color w:val="1A1C1E"/>
        </w:rPr>
        <w:t>публікації на Сайті Виконавця і діє до моменту її відкликання Виконавцем.</w:t>
      </w:r>
    </w:p>
    <w:p w14:paraId="0FBEE0FE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5.2. Виконавець має право в будь-який час вносити зміни та доповнення до цієї Оферти шляхом публікації нової редакції. Такі зміни набувають чинності з моменту їх публікації, якщо інший термін не вказаний в самій Оферті або додатковому повідомленні.</w:t>
      </w:r>
    </w:p>
    <w:p w14:paraId="28CA2BEB" w14:textId="22948218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5.2.</w:t>
      </w:r>
      <w:r w:rsidRPr="001D5DD4">
        <w:rPr>
          <w:rFonts w:ascii="Times New Roman" w:hAnsi="Times New Roman" w:cs="Times New Roman"/>
          <w:color w:val="1A1C1E"/>
        </w:rPr>
        <w:t xml:space="preserve"> Строк дії Послуги «</w:t>
      </w:r>
      <w:r w:rsidR="00681016">
        <w:rPr>
          <w:rFonts w:ascii="Times New Roman" w:hAnsi="Times New Roman" w:cs="Times New Roman"/>
          <w:color w:val="1A1C1E"/>
        </w:rPr>
        <w:t>Мій захист 100 днів</w:t>
      </w:r>
      <w:r w:rsidRPr="001D5DD4">
        <w:rPr>
          <w:rFonts w:ascii="Times New Roman" w:hAnsi="Times New Roman" w:cs="Times New Roman"/>
          <w:color w:val="1A1C1E"/>
        </w:rPr>
        <w:t xml:space="preserve">» для конкретного Товару починається з моменту оплати Замовником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її </w:t>
      </w:r>
      <w:r w:rsidRPr="001D5DD4">
        <w:rPr>
          <w:rFonts w:ascii="Times New Roman" w:hAnsi="Times New Roman" w:cs="Times New Roman"/>
          <w:color w:val="1A1C1E"/>
        </w:rPr>
        <w:t>вартості та діє протягом строку, зазначеного в Додатку №1 до цієї Оферти (</w:t>
      </w:r>
      <w:r w:rsidR="001D5DD4" w:rsidRPr="001D5DD4">
        <w:rPr>
          <w:rFonts w:ascii="Times New Roman" w:hAnsi="Times New Roman" w:cs="Times New Roman"/>
          <w:color w:val="1A1C1E"/>
        </w:rPr>
        <w:t>100</w:t>
      </w:r>
      <w:r w:rsidRPr="001D5DD4">
        <w:rPr>
          <w:rFonts w:ascii="Times New Roman" w:hAnsi="Times New Roman" w:cs="Times New Roman"/>
          <w:color w:val="1A1C1E"/>
        </w:rPr>
        <w:t xml:space="preserve"> календарних днів).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hAnsi="Times New Roman" w:cs="Times New Roman"/>
          <w:color w:val="1A1C1E"/>
        </w:rPr>
        <w:t>5.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3</w:t>
      </w:r>
      <w:r w:rsidRPr="001D5DD4">
        <w:rPr>
          <w:rFonts w:ascii="Times New Roman" w:hAnsi="Times New Roman" w:cs="Times New Roman"/>
          <w:color w:val="1A1C1E"/>
        </w:rPr>
        <w:t>. При наданні Послуги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, її дія</w:t>
      </w:r>
      <w:r w:rsidRPr="001D5DD4">
        <w:rPr>
          <w:rFonts w:ascii="Times New Roman" w:hAnsi="Times New Roman" w:cs="Times New Roman"/>
          <w:color w:val="1A1C1E"/>
        </w:rPr>
        <w:t xml:space="preserve"> для конкретного заміненого Товару автоматично припиняється.</w:t>
      </w:r>
    </w:p>
    <w:p w14:paraId="6F03A053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</w:p>
    <w:p w14:paraId="792A74B4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6. ВИРІШЕННЯ СПОРІВ</w:t>
      </w:r>
    </w:p>
    <w:p w14:paraId="6CCC1499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>6.1. Цей Договір регулюється та тлумачиться відповідно до чинного законодавства України.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6.2. Будь-які спори та розбіжності, що прямо або опосередковано стосуються чи випливають з цього Договору, Сторони можуть вирішувати шляхом переговорів.</w:t>
      </w:r>
    </w:p>
    <w:p w14:paraId="6C3F317B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6.3. Будь-який спір, що виникає відносно цього Договору та/або у зв'язку з ним, і не може бути вирішений Сторонами шляхом переговорів, підлягає передачі на розгляд і остаточне вирішення до органів судової влади України у порядку підсудності, встановленої чинним законодавством України.</w:t>
      </w:r>
    </w:p>
    <w:p w14:paraId="4F5A3E48" w14:textId="77777777" w:rsidR="00335520" w:rsidRPr="001D5DD4" w:rsidRDefault="00335520" w:rsidP="0033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</w:p>
    <w:p w14:paraId="54144113" w14:textId="77777777" w:rsidR="00335520" w:rsidRPr="001D5DD4" w:rsidRDefault="00335520" w:rsidP="00335520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7. ОБСТАВИНИ НЕПЕРЕБОРНОЇ СИЛИ (ФОРС-</w:t>
      </w: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МАЖОРНІ ОБСТАВИНИ</w:t>
      </w:r>
      <w:r w:rsidRPr="001D5DD4">
        <w:rPr>
          <w:rFonts w:ascii="Times New Roman" w:hAnsi="Times New Roman" w:cs="Times New Roman"/>
          <w:b/>
          <w:color w:val="1A1C1E"/>
        </w:rPr>
        <w:t>)</w:t>
      </w:r>
    </w:p>
    <w:p w14:paraId="2811457A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hAnsi="Times New Roman" w:cs="Times New Roman"/>
          <w:color w:val="1A1C1E"/>
        </w:rPr>
        <w:t xml:space="preserve">7.1. Сторони звільняються від відповідальності за невиконання зобов'язань, якщо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воно</w:t>
      </w:r>
      <w:r w:rsidRPr="001D5DD4">
        <w:rPr>
          <w:rFonts w:ascii="Times New Roman" w:hAnsi="Times New Roman" w:cs="Times New Roman"/>
          <w:color w:val="1A1C1E"/>
        </w:rPr>
        <w:t xml:space="preserve"> є наслідком обставин непереборної сили (пожежа, стихійне лихо, епідемії, війни, блокади тощо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).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 xml:space="preserve">7.2. </w:t>
      </w:r>
      <w:r w:rsidRPr="001D5DD4">
        <w:rPr>
          <w:rFonts w:ascii="Times New Roman" w:hAnsi="Times New Roman" w:cs="Times New Roman"/>
          <w:color w:val="1A1C1E"/>
        </w:rPr>
        <w:t xml:space="preserve">Сторона, для якої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наступили</w:t>
      </w:r>
      <w:r w:rsidRPr="001D5DD4">
        <w:rPr>
          <w:rFonts w:ascii="Times New Roman" w:hAnsi="Times New Roman" w:cs="Times New Roman"/>
          <w:color w:val="1A1C1E"/>
        </w:rPr>
        <w:t xml:space="preserve"> форс-мажорні обставини, зобов'язана письмово протягом 3-х 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(трьох) </w:t>
      </w:r>
      <w:r w:rsidRPr="001D5DD4">
        <w:rPr>
          <w:rFonts w:ascii="Times New Roman" w:hAnsi="Times New Roman" w:cs="Times New Roman"/>
          <w:color w:val="1A1C1E"/>
        </w:rPr>
        <w:t>робочих днів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 з моменту настання цих обставин повідомити іншу Сторону про це, вказавши орієнтовний термін (строк) дії і закінчення форс-мажорних обставин, а також вжити заходів для зменшення збитків другої Сторони.</w:t>
      </w:r>
    </w:p>
    <w:p w14:paraId="39A32F6A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7.3. Належним доказом наявності форс-мажорних обставин являється довідка Торгово-промислової палати України або іншого уповноваженого державного органу</w:t>
      </w:r>
      <w:r w:rsidRPr="001D5DD4">
        <w:rPr>
          <w:rFonts w:ascii="Times New Roman" w:hAnsi="Times New Roman" w:cs="Times New Roman"/>
          <w:color w:val="1A1C1E"/>
        </w:rPr>
        <w:t>.</w:t>
      </w:r>
    </w:p>
    <w:p w14:paraId="445EC408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</w:p>
    <w:p w14:paraId="02934E89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1A1C1E"/>
        </w:rPr>
      </w:pPr>
    </w:p>
    <w:p w14:paraId="68389943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lastRenderedPageBreak/>
        <w:t>8. ІНШІ УМОВИ</w:t>
      </w:r>
    </w:p>
    <w:p w14:paraId="5E5C81B9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hAnsi="Times New Roman" w:cs="Times New Roman"/>
          <w:color w:val="1A1C1E"/>
        </w:rPr>
        <w:t>8.1. Зобов'язання Виконавця за цим Договором не є гарантійними зобов'язаннями виробника Товару.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hAnsi="Times New Roman" w:cs="Times New Roman"/>
          <w:color w:val="1A1C1E"/>
        </w:rPr>
        <w:t>8.2. Дія цієї Оферти розповсюджується на всю територію України, де Виконавець здійснює свою діяльність.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hAnsi="Times New Roman" w:cs="Times New Roman"/>
          <w:color w:val="1A1C1E"/>
        </w:rPr>
        <w:t>8.3.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 Акцептуючи цю Оферту, Замовник підтверджує, що він ознайомився та згоден з усіма його умовами Оферти.</w:t>
      </w:r>
    </w:p>
    <w:p w14:paraId="1DE973A5" w14:textId="77777777" w:rsidR="00335520" w:rsidRPr="001D5DD4" w:rsidRDefault="00335520" w:rsidP="0033552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8.4. </w:t>
      </w:r>
      <w:r w:rsidRPr="001D5DD4">
        <w:rPr>
          <w:rFonts w:ascii="Times New Roman" w:hAnsi="Times New Roman" w:cs="Times New Roman"/>
          <w:bCs/>
          <w:color w:val="1A1C1E"/>
        </w:rPr>
        <w:t>Згода на обробку персональних даних: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 xml:space="preserve"> </w:t>
      </w:r>
      <w:r w:rsidRPr="001D5DD4">
        <w:rPr>
          <w:rFonts w:ascii="Times New Roman" w:hAnsi="Times New Roman" w:cs="Times New Roman"/>
          <w:color w:val="1A1C1E"/>
        </w:rPr>
        <w:t>Акцептуючи цю Оферту, Замовник надає Виконавцю свою беззастережну згоду на збір, обробку, зберігання та використання своїх персональних даних відповідно до Закону України «Про захист персональних даних» з метою виконання умов цього Договору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8.5. Ця Публічна оферта розміщена для ознайомлення на офіційному веб-сайті</w:t>
      </w:r>
      <w:r w:rsidRPr="001D5DD4">
        <w:rPr>
          <w:rFonts w:ascii="Times New Roman" w:hAnsi="Times New Roman" w:cs="Times New Roman"/>
          <w:color w:val="1A1C1E"/>
        </w:rPr>
        <w:t xml:space="preserve"> Виконавця.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8.6. Усі Додатки до цієї Оферти є її невід'ємною частиною.</w:t>
      </w:r>
    </w:p>
    <w:p w14:paraId="200647D3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9. ДОДАТКИ</w:t>
      </w:r>
    </w:p>
    <w:p w14:paraId="2BFE3D0D" w14:textId="77777777" w:rsidR="00335520" w:rsidRPr="001D5DD4" w:rsidRDefault="00335520" w:rsidP="00335520">
      <w:pPr>
        <w:shd w:val="clear" w:color="auto" w:fill="FFFFFF"/>
        <w:spacing w:after="0" w:line="360" w:lineRule="atLeast"/>
        <w:jc w:val="both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color w:val="1A1C1E"/>
        </w:rPr>
        <w:t>9.1. До даної Оферти додається наступний додаток, що є її невід'ємною частиною:</w:t>
      </w:r>
      <w:r w:rsidRPr="001D5DD4">
        <w:rPr>
          <w:rFonts w:ascii="Times New Roman" w:hAnsi="Times New Roman" w:cs="Times New Roman"/>
          <w:color w:val="1A1C1E"/>
        </w:rPr>
        <w:br/>
        <w:t>9.1.1. Додаток №1 «Найменування Товару, ціни та термін надання послуг Виконавця».</w:t>
      </w:r>
    </w:p>
    <w:p w14:paraId="5378D591" w14:textId="77777777" w:rsidR="00335520" w:rsidRPr="001D5DD4" w:rsidRDefault="00335520" w:rsidP="00335520">
      <w:pPr>
        <w:shd w:val="clear" w:color="auto" w:fill="FFFFFF"/>
        <w:spacing w:after="0" w:line="360" w:lineRule="atLeast"/>
        <w:jc w:val="center"/>
        <w:outlineLvl w:val="3"/>
        <w:rPr>
          <w:rFonts w:ascii="Times New Roman" w:hAnsi="Times New Roman" w:cs="Times New Roman"/>
          <w:color w:val="1A1C1E"/>
          <w:spacing w:val="2"/>
        </w:rPr>
      </w:pPr>
      <w:r w:rsidRPr="001D5DD4">
        <w:rPr>
          <w:rFonts w:ascii="Times New Roman" w:hAnsi="Times New Roman" w:cs="Times New Roman"/>
          <w:b/>
          <w:color w:val="1A1C1E"/>
          <w:spacing w:val="2"/>
        </w:rPr>
        <w:t>10. РЕКВІЗИТИ ВИКОНАВЦЯ</w:t>
      </w:r>
    </w:p>
    <w:p w14:paraId="5DA5FE34" w14:textId="77777777" w:rsidR="00335520" w:rsidRPr="001D5DD4" w:rsidRDefault="00335520" w:rsidP="00335520">
      <w:pPr>
        <w:shd w:val="clear" w:color="auto" w:fill="FFFFFF"/>
        <w:spacing w:before="100" w:beforeAutospacing="1" w:after="270" w:line="300" w:lineRule="atLeast"/>
        <w:rPr>
          <w:rFonts w:ascii="Times New Roman" w:eastAsia="Times New Roman" w:hAnsi="Times New Roman" w:cs="Times New Roman"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ВИКОНАВЕЦЬ: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Фізична особа – підприємець [ПОВНЕ ПІБ ФОП]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РНОКПП (ІПН): [Номер]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Місцезнаходження (адреса реєстрації): [Повна адреса]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Адреса для листування (якщо відрізняється): [Повна адреса]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Контактний телефон: [Номер телефону]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E-</w:t>
      </w:r>
      <w:proofErr w:type="spellStart"/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mail</w:t>
      </w:r>
      <w:proofErr w:type="spellEnd"/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t>: [Адреса електронної пошти]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Рахунок IBAN: [UAXXXXXXXXXXXXXXXXXXXXXXXXX]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Банк: [Назва банку]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  <w:t>МФО: [Код банку]</w:t>
      </w:r>
    </w:p>
    <w:p w14:paraId="44160BA0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1CC8C0D5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5C9A7EB3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DFB7245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25B815B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B7E540E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286B6851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3B8DACFD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C1E"/>
          <w:lang w:eastAsia="uk-UA"/>
        </w:rPr>
      </w:pPr>
    </w:p>
    <w:p w14:paraId="45323D47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33659EB1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C85B43B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06023A9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344D745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30359D8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29A7CE7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BB65DB1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E353CDA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B6C30D0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0998F8E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1E24F4F5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AD62197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53D360E1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6F3870B7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6348FDE3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240CC67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0AEE4438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1BBBFAE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948029F" w14:textId="26D5BB91" w:rsidR="001D5DD4" w:rsidRPr="001D5DD4" w:rsidRDefault="001D5DD4" w:rsidP="001D5DD4">
      <w:pPr>
        <w:shd w:val="clear" w:color="auto" w:fill="FFFFFF"/>
        <w:spacing w:before="100" w:beforeAutospacing="1" w:after="270" w:line="300" w:lineRule="atLeast"/>
        <w:ind w:left="1416"/>
        <w:jc w:val="right"/>
        <w:rPr>
          <w:rFonts w:ascii="Times New Roman" w:eastAsia="Times New Roman" w:hAnsi="Times New Roman" w:cs="Times New Roman"/>
          <w:b/>
          <w:bCs/>
          <w:color w:val="1A1C1E"/>
          <w:lang w:eastAsia="uk-UA"/>
        </w:rPr>
      </w:pP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lastRenderedPageBreak/>
        <w:t>ДОДАТОК № 1</w:t>
      </w:r>
      <w:r w:rsidRPr="001D5DD4">
        <w:rPr>
          <w:rFonts w:ascii="Times New Roman" w:eastAsia="Times New Roman" w:hAnsi="Times New Roman" w:cs="Times New Roman"/>
          <w:color w:val="1A1C1E"/>
          <w:lang w:eastAsia="uk-UA"/>
        </w:rPr>
        <w:br/>
      </w: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до Публічної оферти про надання послуги «</w:t>
      </w:r>
      <w:r w:rsidR="00681016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Мій захист 100 днів</w:t>
      </w:r>
      <w:r w:rsidRPr="001D5DD4">
        <w:rPr>
          <w:rFonts w:ascii="Times New Roman" w:eastAsia="Times New Roman" w:hAnsi="Times New Roman" w:cs="Times New Roman"/>
          <w:b/>
          <w:bCs/>
          <w:color w:val="1A1C1E"/>
          <w:lang w:eastAsia="uk-UA"/>
        </w:rPr>
        <w:t>»</w:t>
      </w:r>
    </w:p>
    <w:p w14:paraId="5A99869F" w14:textId="77777777" w:rsidR="001D5DD4" w:rsidRPr="001D5DD4" w:rsidRDefault="001D5DD4" w:rsidP="001D5DD4">
      <w:pPr>
        <w:pStyle w:val="Standard"/>
        <w:spacing w:before="100" w:after="100"/>
        <w:jc w:val="center"/>
        <w:rPr>
          <w:rFonts w:eastAsia="Times New Roman" w:cs="Times New Roman"/>
          <w:b/>
          <w:bCs/>
          <w:sz w:val="22"/>
          <w:szCs w:val="22"/>
          <w:lang w:val="uk-UA" w:eastAsia="ru-RU"/>
        </w:rPr>
      </w:pPr>
      <w:r w:rsidRPr="001D5DD4">
        <w:rPr>
          <w:rFonts w:eastAsia="Times New Roman" w:cs="Times New Roman"/>
          <w:sz w:val="22"/>
          <w:szCs w:val="22"/>
          <w:lang w:val="uk-UA" w:eastAsia="ru-RU"/>
        </w:rPr>
        <w:t>Найменування Товару, ціни та термін надання послуг Виконавця</w:t>
      </w: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410"/>
      </w:tblGrid>
      <w:tr w:rsidR="001D5DD4" w:rsidRPr="001D5DD4" w14:paraId="06230137" w14:textId="77777777" w:rsidTr="00DC0336">
        <w:trPr>
          <w:trHeight w:val="600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5B27" w14:textId="77777777" w:rsidR="001D5DD4" w:rsidRPr="001D5DD4" w:rsidRDefault="001D5DD4" w:rsidP="00DC0336">
            <w:pPr>
              <w:pStyle w:val="Standard"/>
              <w:ind w:left="57"/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  <w:r w:rsidRPr="001D5DD4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Найменування товару</w:t>
            </w:r>
          </w:p>
        </w:tc>
        <w:tc>
          <w:tcPr>
            <w:tcW w:w="2551" w:type="dxa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BB564" w14:textId="77777777" w:rsidR="001D5DD4" w:rsidRPr="001D5DD4" w:rsidRDefault="001D5DD4" w:rsidP="00DC0336">
            <w:pPr>
              <w:pStyle w:val="Standard"/>
              <w:ind w:left="57"/>
              <w:rPr>
                <w:rFonts w:cs="Times New Roman"/>
                <w:sz w:val="22"/>
                <w:szCs w:val="22"/>
              </w:rPr>
            </w:pPr>
            <w:proofErr w:type="spellStart"/>
            <w:r w:rsidRPr="001D5DD4">
              <w:rPr>
                <w:rFonts w:eastAsia="Times New Roman" w:cs="Times New Roman"/>
                <w:sz w:val="22"/>
                <w:szCs w:val="22"/>
                <w:lang w:val="uk-UA" w:eastAsia="ru-RU"/>
              </w:rPr>
              <w:t>Вартiсть</w:t>
            </w:r>
            <w:proofErr w:type="spellEnd"/>
            <w:r w:rsidRPr="001D5DD4">
              <w:rPr>
                <w:rFonts w:eastAsia="Times New Roman" w:cs="Times New Roman"/>
                <w:sz w:val="22"/>
                <w:szCs w:val="22"/>
                <w:lang w:val="uk-UA" w:eastAsia="ru-RU"/>
              </w:rPr>
              <w:t xml:space="preserve"> товару, грн.</w:t>
            </w:r>
          </w:p>
        </w:tc>
        <w:tc>
          <w:tcPr>
            <w:tcW w:w="2410" w:type="dxa"/>
            <w:tcBorders>
              <w:top w:val="single" w:sz="8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AAF71" w14:textId="77777777" w:rsidR="001D5DD4" w:rsidRPr="001D5DD4" w:rsidRDefault="001D5DD4" w:rsidP="00DC0336">
            <w:pPr>
              <w:pStyle w:val="Standard"/>
              <w:ind w:left="57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proofErr w:type="spellStart"/>
            <w:r w:rsidRPr="001D5DD4">
              <w:rPr>
                <w:rFonts w:eastAsia="Times New Roman" w:cs="Times New Roman"/>
                <w:sz w:val="22"/>
                <w:szCs w:val="22"/>
                <w:lang w:val="uk-UA" w:eastAsia="ru-RU"/>
              </w:rPr>
              <w:t>Вартiсть</w:t>
            </w:r>
            <w:proofErr w:type="spellEnd"/>
            <w:r w:rsidRPr="001D5DD4">
              <w:rPr>
                <w:rFonts w:eastAsia="Times New Roman" w:cs="Times New Roman"/>
                <w:sz w:val="22"/>
                <w:szCs w:val="22"/>
                <w:lang w:val="uk-UA" w:eastAsia="ru-RU"/>
              </w:rPr>
              <w:t xml:space="preserve"> послуг, грн.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7464" w14:textId="77777777" w:rsidR="001D5DD4" w:rsidRPr="001D5DD4" w:rsidRDefault="001D5DD4" w:rsidP="00DC0336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  <w:r w:rsidRPr="001D5DD4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Строк </w:t>
            </w:r>
            <w:proofErr w:type="spellStart"/>
            <w:r w:rsidRPr="001D5DD4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дiї</w:t>
            </w:r>
            <w:proofErr w:type="spellEnd"/>
            <w:r w:rsidRPr="001D5DD4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 xml:space="preserve"> послуги</w:t>
            </w:r>
          </w:p>
        </w:tc>
      </w:tr>
      <w:tr w:rsidR="001D5DD4" w:rsidRPr="001D5DD4" w14:paraId="454173C3" w14:textId="77777777" w:rsidTr="00DC0336">
        <w:trPr>
          <w:trHeight w:val="300"/>
        </w:trPr>
        <w:tc>
          <w:tcPr>
            <w:tcW w:w="2093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4924" w14:textId="77777777" w:rsidR="001D5DD4" w:rsidRPr="001D5DD4" w:rsidRDefault="001D5DD4" w:rsidP="00DC033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</w:pPr>
            <w:r w:rsidRPr="001D5DD4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Будь-який товар, окрім аксесуарів, послуг, електроінструменту, велосипедів та іншої техніки, що не має електроніки та має тільки механічні складові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C995B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0-499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42980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EDA4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cs="Times New Roman"/>
                <w:sz w:val="22"/>
                <w:szCs w:val="22"/>
              </w:rPr>
            </w:pPr>
            <w:r w:rsidRPr="001D5DD4">
              <w:rPr>
                <w:rFonts w:eastAsia="Times New Roman" w:cs="Times New Roman"/>
                <w:color w:val="000000"/>
                <w:sz w:val="22"/>
                <w:szCs w:val="22"/>
                <w:lang w:val="uk-UA" w:eastAsia="ru-RU"/>
              </w:rPr>
              <w:t>100 календарних днів</w:t>
            </w:r>
          </w:p>
        </w:tc>
      </w:tr>
      <w:tr w:rsidR="001D5DD4" w:rsidRPr="001D5DD4" w14:paraId="35FEE683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B02C8BE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C171D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500-999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F7133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169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20569E2D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337DF102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EDDF1FB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8DB1C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1000-1499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AB277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299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D3D4B47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759A2978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193AA47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82363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1500-1999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24C49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329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5E537CA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3ACF4968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3635DB1A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34DAF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2000-2499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8193A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399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489C9A11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44C669F4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3D3FDC58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4F356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2500-2999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7FC24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429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6600B902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0E7D6448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ADB8285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AE9BB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3000-3499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5745D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499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605DEDEC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4684547E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B7CE70F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208A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3500-3999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0BCD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529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32B7DC2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462F8D06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DAA3785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0C9AC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4000-4499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5BBF4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599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12684BC5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45C958FE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2941EB75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2BDE5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4500-4999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BE497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629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52D4BFF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38BF5212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5867DC91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58DC7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5000-5999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CE2BC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749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7EB31F29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722FB106" w14:textId="77777777" w:rsidTr="00DC0336">
        <w:trPr>
          <w:trHeight w:val="300"/>
        </w:trPr>
        <w:tc>
          <w:tcPr>
            <w:tcW w:w="209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1EBC3EDA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40185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cs="Times New Roman"/>
                <w:sz w:val="22"/>
                <w:szCs w:val="22"/>
              </w:rPr>
            </w:pPr>
            <w:r w:rsidRPr="001D5DD4">
              <w:rPr>
                <w:rFonts w:cs="Times New Roman"/>
                <w:sz w:val="22"/>
                <w:szCs w:val="22"/>
              </w:rPr>
              <w:t>6000-6999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B1A5E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899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45AF53D3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1FB04CC3" w14:textId="77777777" w:rsidTr="00DC0336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14:paraId="2AA7182F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79737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7000-7999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11883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1099</w:t>
            </w:r>
          </w:p>
        </w:tc>
        <w:tc>
          <w:tcPr>
            <w:tcW w:w="241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14:paraId="102612EA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00528AD4" w14:textId="77777777" w:rsidTr="00DC0336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9FB1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434BF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cs="Times New Roman"/>
                <w:sz w:val="22"/>
                <w:szCs w:val="22"/>
              </w:rPr>
            </w:pPr>
            <w:r w:rsidRPr="001D5DD4">
              <w:rPr>
                <w:rFonts w:cs="Times New Roman"/>
                <w:sz w:val="22"/>
                <w:szCs w:val="22"/>
              </w:rPr>
              <w:t>8000-8999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86F5B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1199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EC86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1E5A5BB8" w14:textId="77777777" w:rsidTr="00DC0336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98B1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2A88D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9000-9999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900D0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1299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125D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4E491A06" w14:textId="77777777" w:rsidTr="00DC0336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64D5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201B0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10000-12499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7B3A0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1499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D02C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1DBA0447" w14:textId="77777777" w:rsidTr="00DC0336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438D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45D3A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12500-14999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94E36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1799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6D25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  <w:tr w:rsidR="001D5DD4" w:rsidRPr="001D5DD4" w14:paraId="362E262D" w14:textId="77777777" w:rsidTr="00DC0336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D77C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172A9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 xml:space="preserve">15000 і </w:t>
            </w:r>
            <w:proofErr w:type="spellStart"/>
            <w:r w:rsidRPr="001D5DD4">
              <w:rPr>
                <w:rFonts w:cs="Times New Roman"/>
                <w:sz w:val="22"/>
                <w:szCs w:val="22"/>
              </w:rPr>
              <w:t>більше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8833B" w14:textId="77777777" w:rsidR="001D5DD4" w:rsidRPr="001D5DD4" w:rsidRDefault="001D5DD4" w:rsidP="00DC0336">
            <w:pPr>
              <w:pStyle w:val="Standard"/>
              <w:ind w:left="57" w:firstLineChars="212" w:firstLine="466"/>
              <w:jc w:val="center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 w:rsidRPr="001D5DD4">
              <w:rPr>
                <w:rFonts w:cs="Times New Roman"/>
                <w:sz w:val="22"/>
                <w:szCs w:val="22"/>
              </w:rPr>
              <w:t>1999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2CFF" w14:textId="77777777" w:rsidR="001D5DD4" w:rsidRPr="001D5DD4" w:rsidRDefault="001D5DD4" w:rsidP="00DC0336">
            <w:pPr>
              <w:ind w:left="57" w:firstLineChars="212" w:firstLine="466"/>
              <w:rPr>
                <w:rFonts w:ascii="Times New Roman" w:hAnsi="Times New Roman" w:cs="Times New Roman"/>
              </w:rPr>
            </w:pPr>
          </w:p>
        </w:tc>
      </w:tr>
    </w:tbl>
    <w:p w14:paraId="237B69C9" w14:textId="77777777" w:rsidR="001D5DD4" w:rsidRPr="001D5DD4" w:rsidRDefault="001D5DD4" w:rsidP="001D5DD4">
      <w:pPr>
        <w:pStyle w:val="Standard"/>
        <w:rPr>
          <w:rFonts w:cs="Times New Roman"/>
          <w:sz w:val="22"/>
          <w:szCs w:val="22"/>
          <w:lang w:val="uk-UA"/>
        </w:rPr>
      </w:pPr>
    </w:p>
    <w:p w14:paraId="50960AE7" w14:textId="77777777" w:rsidR="001D5DD4" w:rsidRPr="001D5DD4" w:rsidRDefault="001D5DD4" w:rsidP="001D5DD4">
      <w:pPr>
        <w:shd w:val="clear" w:color="auto" w:fill="FFFFFF"/>
        <w:spacing w:before="100" w:beforeAutospacing="1" w:after="270" w:line="300" w:lineRule="atLeast"/>
        <w:rPr>
          <w:rFonts w:ascii="Times New Roman" w:eastAsia="Times New Roman" w:hAnsi="Times New Roman" w:cs="Times New Roman"/>
          <w:color w:val="1A1C1E"/>
          <w:lang w:eastAsia="uk-UA"/>
        </w:rPr>
      </w:pPr>
    </w:p>
    <w:p w14:paraId="4AB574E8" w14:textId="77777777" w:rsidR="00335520" w:rsidRPr="001D5DD4" w:rsidRDefault="00335520" w:rsidP="00335520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sectPr w:rsidR="00335520" w:rsidRPr="001D5DD4" w:rsidSect="001A6D3A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36F"/>
    <w:multiLevelType w:val="multilevel"/>
    <w:tmpl w:val="3D8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0E0"/>
    <w:multiLevelType w:val="multilevel"/>
    <w:tmpl w:val="8B0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03ACF"/>
    <w:multiLevelType w:val="hybridMultilevel"/>
    <w:tmpl w:val="C79058AC"/>
    <w:lvl w:ilvl="0" w:tplc="8EDABF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2FCA"/>
    <w:multiLevelType w:val="multilevel"/>
    <w:tmpl w:val="183A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33340"/>
    <w:multiLevelType w:val="hybridMultilevel"/>
    <w:tmpl w:val="93A813EC"/>
    <w:lvl w:ilvl="0" w:tplc="931E61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C"/>
    <w:rsid w:val="00057AE1"/>
    <w:rsid w:val="00194417"/>
    <w:rsid w:val="001A6D3A"/>
    <w:rsid w:val="001D5DD4"/>
    <w:rsid w:val="002B3DC2"/>
    <w:rsid w:val="00335520"/>
    <w:rsid w:val="003B2CC7"/>
    <w:rsid w:val="003C212C"/>
    <w:rsid w:val="0049686B"/>
    <w:rsid w:val="00530006"/>
    <w:rsid w:val="005863B7"/>
    <w:rsid w:val="006715C3"/>
    <w:rsid w:val="00681016"/>
    <w:rsid w:val="0070285A"/>
    <w:rsid w:val="00744EC9"/>
    <w:rsid w:val="00747327"/>
    <w:rsid w:val="00797392"/>
    <w:rsid w:val="007B4597"/>
    <w:rsid w:val="008829AE"/>
    <w:rsid w:val="0090077C"/>
    <w:rsid w:val="009B33EF"/>
    <w:rsid w:val="00BD66C7"/>
    <w:rsid w:val="00BE14A1"/>
    <w:rsid w:val="00C4274D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F7E"/>
  <w15:chartTrackingRefBased/>
  <w15:docId w15:val="{87987EDB-7DDC-414B-9AD4-AB757E4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tar-inserted">
    <w:name w:val="ng-star-inserted"/>
    <w:basedOn w:val="a"/>
    <w:rsid w:val="002B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2B3DC2"/>
  </w:style>
  <w:style w:type="paragraph" w:styleId="a3">
    <w:name w:val="Balloon Text"/>
    <w:basedOn w:val="a"/>
    <w:link w:val="a4"/>
    <w:uiPriority w:val="99"/>
    <w:semiHidden/>
    <w:unhideWhenUsed/>
    <w:rsid w:val="002B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C2"/>
    <w:rPr>
      <w:rFonts w:ascii="Segoe UI" w:hAnsi="Segoe UI" w:cs="Segoe UI"/>
      <w:sz w:val="18"/>
      <w:szCs w:val="18"/>
    </w:rPr>
  </w:style>
  <w:style w:type="character" w:customStyle="1" w:styleId="inline-code">
    <w:name w:val="inline-code"/>
    <w:basedOn w:val="a0"/>
    <w:rsid w:val="008829AE"/>
  </w:style>
  <w:style w:type="character" w:styleId="a5">
    <w:name w:val="Hyperlink"/>
    <w:basedOn w:val="a0"/>
    <w:uiPriority w:val="99"/>
    <w:semiHidden/>
    <w:unhideWhenUsed/>
    <w:rsid w:val="007473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686B"/>
    <w:pPr>
      <w:ind w:left="720"/>
      <w:contextualSpacing/>
    </w:pPr>
  </w:style>
  <w:style w:type="paragraph" w:customStyle="1" w:styleId="Standard">
    <w:name w:val="Standard"/>
    <w:qFormat/>
    <w:rsid w:val="00C4274D"/>
    <w:pPr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chnostock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8447</Words>
  <Characters>4816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Луц Іван</cp:lastModifiedBy>
  <cp:revision>13</cp:revision>
  <cp:lastPrinted>2025-06-03T07:05:00Z</cp:lastPrinted>
  <dcterms:created xsi:type="dcterms:W3CDTF">2025-06-03T07:05:00Z</dcterms:created>
  <dcterms:modified xsi:type="dcterms:W3CDTF">2025-06-11T10:30:00Z</dcterms:modified>
</cp:coreProperties>
</file>